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Monday, December 10, 2012</w:t>
      </w:r>
    </w:p>
    <w:p w:rsidR="00816087" w:rsidRDefault="00816087" w:rsidP="0081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details at:</w:t>
      </w:r>
    </w:p>
    <w:p w:rsidR="00816087" w:rsidRDefault="00816087" w:rsidP="00816087">
      <w:pPr>
        <w:rPr>
          <w:rFonts w:ascii="Times New Roman" w:hAnsi="Times New Roman" w:cs="Times New Roman"/>
        </w:rPr>
      </w:pPr>
      <w:hyperlink r:id="rId5" w:history="1">
        <w:r w:rsidRPr="007C1E2E">
          <w:rPr>
            <w:rStyle w:val="Hyperlink"/>
            <w:rFonts w:ascii="Times New Roman" w:hAnsi="Times New Roman" w:cs="Times New Roman"/>
          </w:rPr>
          <w:t>http://jobsunited.blogspot.in/2012/12/masters-programs-in-public-policy.html</w:t>
        </w:r>
      </w:hyperlink>
    </w:p>
    <w:p w:rsidR="00816087" w:rsidRPr="00816087" w:rsidRDefault="00816087" w:rsidP="00816087">
      <w:pPr>
        <w:jc w:val="center"/>
        <w:rPr>
          <w:rFonts w:ascii="Times New Roman" w:hAnsi="Times New Roman" w:cs="Times New Roman"/>
          <w:b/>
          <w:sz w:val="36"/>
        </w:rPr>
      </w:pPr>
      <w:r w:rsidRPr="00816087">
        <w:rPr>
          <w:rFonts w:ascii="Times New Roman" w:hAnsi="Times New Roman" w:cs="Times New Roman"/>
          <w:b/>
          <w:sz w:val="36"/>
        </w:rPr>
        <w:t>Master’s Programs in Public Policy, 2013/2014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Merit-based Scholarships Available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Central European University is an English-language, graduate university located in Budapest, Hungary. An international university with students from some 100 countries and faculty from more than 40, CEU offers small, seminar-style courses and a student/faculty ratio of 7:1. CEU is accredited in the United States and Hungary.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The School and Department of Public Policy at Central European University are designed to offer degree programs focused on the study and practice of global public policy.</w:t>
      </w:r>
    </w:p>
    <w:p w:rsidR="00816087" w:rsidRPr="00816087" w:rsidRDefault="00816087" w:rsidP="00816087">
      <w:pPr>
        <w:rPr>
          <w:rFonts w:ascii="Times New Roman" w:hAnsi="Times New Roman" w:cs="Times New Roman"/>
          <w:b/>
        </w:rPr>
      </w:pPr>
      <w:r w:rsidRPr="00816087">
        <w:rPr>
          <w:rFonts w:ascii="Times New Roman" w:hAnsi="Times New Roman" w:cs="Times New Roman"/>
          <w:b/>
        </w:rPr>
        <w:t>Programs Offered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Master of Arts in Public Policy (One Year)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Master of Public Administration (Two Years)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 xml:space="preserve">Erasmus </w:t>
      </w:r>
      <w:proofErr w:type="spellStart"/>
      <w:r w:rsidRPr="00816087">
        <w:rPr>
          <w:rFonts w:ascii="Times New Roman" w:hAnsi="Times New Roman" w:cs="Times New Roman"/>
        </w:rPr>
        <w:t>Mundus</w:t>
      </w:r>
      <w:proofErr w:type="spellEnd"/>
      <w:r w:rsidRPr="00816087">
        <w:rPr>
          <w:rFonts w:ascii="Times New Roman" w:hAnsi="Times New Roman" w:cs="Times New Roman"/>
        </w:rPr>
        <w:t xml:space="preserve"> Master of Arts Program in Public Policy-</w:t>
      </w:r>
      <w:proofErr w:type="spellStart"/>
      <w:r w:rsidRPr="00816087">
        <w:rPr>
          <w:rFonts w:ascii="Times New Roman" w:hAnsi="Times New Roman" w:cs="Times New Roman"/>
        </w:rPr>
        <w:t>Mundus</w:t>
      </w:r>
      <w:proofErr w:type="spellEnd"/>
      <w:r w:rsidRPr="00816087">
        <w:rPr>
          <w:rFonts w:ascii="Times New Roman" w:hAnsi="Times New Roman" w:cs="Times New Roman"/>
        </w:rPr>
        <w:t xml:space="preserve"> MAPP (Two Years)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Scholarships and Fellowships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CEU is committed to attracting talented students and scholars from around the world. The University provides a variety of scholarships and research grants for which applicants from any country are eligible to apply.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CEU Master's Degree Fellowships (full or partial) include a full tuition scholarship (with a value of €11,000 to €12,000), housing in the CEU Residence Center, and health insurance. Fellowship recipients also receive a monthly stipend to cover living expenses.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CEU Master's Degree Tuition Scholarships (full or partial) cover between 50 and 100 percent of tuition expenses up to €12,000 per year.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Direct Student Loans, Canada Student Loans are available for eligible U.S. and Canadian citizens.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 xml:space="preserve">External Scholarships, Financial Aid Programs administered through CEU include Erasmus </w:t>
      </w:r>
      <w:proofErr w:type="spellStart"/>
      <w:r w:rsidRPr="00816087">
        <w:rPr>
          <w:rFonts w:ascii="Times New Roman" w:hAnsi="Times New Roman" w:cs="Times New Roman"/>
        </w:rPr>
        <w:t>Mundus</w:t>
      </w:r>
      <w:proofErr w:type="spellEnd"/>
      <w:r w:rsidRPr="00816087">
        <w:rPr>
          <w:rFonts w:ascii="Times New Roman" w:hAnsi="Times New Roman" w:cs="Times New Roman"/>
        </w:rPr>
        <w:t xml:space="preserve"> scholarships, Erasmus research grants, and other private and public fellowships and scholarships.</w:t>
      </w:r>
    </w:p>
    <w:p w:rsidR="00816087" w:rsidRPr="00816087" w:rsidRDefault="00816087" w:rsidP="00816087">
      <w:pPr>
        <w:rPr>
          <w:rFonts w:ascii="Times New Roman" w:hAnsi="Times New Roman" w:cs="Times New Roman"/>
          <w:b/>
        </w:rPr>
      </w:pPr>
      <w:r w:rsidRPr="00816087">
        <w:rPr>
          <w:rFonts w:ascii="Times New Roman" w:hAnsi="Times New Roman" w:cs="Times New Roman"/>
          <w:b/>
        </w:rPr>
        <w:t>Application Deadlines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 xml:space="preserve">January 3, 2013: for candidates applying for Erasmus </w:t>
      </w:r>
      <w:proofErr w:type="spellStart"/>
      <w:r w:rsidRPr="00816087">
        <w:rPr>
          <w:rFonts w:ascii="Times New Roman" w:hAnsi="Times New Roman" w:cs="Times New Roman"/>
        </w:rPr>
        <w:t>Mundus</w:t>
      </w:r>
      <w:proofErr w:type="spellEnd"/>
      <w:r w:rsidRPr="00816087">
        <w:rPr>
          <w:rFonts w:ascii="Times New Roman" w:hAnsi="Times New Roman" w:cs="Times New Roman"/>
        </w:rPr>
        <w:t xml:space="preserve"> scholarships. Complete applications must be submitted with proof of English proficiency.</w:t>
      </w:r>
    </w:p>
    <w:p w:rsidR="00816087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lastRenderedPageBreak/>
        <w:t>January 24, 2013: for candidates applying for CEU scholarships.</w:t>
      </w:r>
    </w:p>
    <w:p w:rsidR="00F058FC" w:rsidRPr="00816087" w:rsidRDefault="00816087" w:rsidP="00816087">
      <w:pPr>
        <w:rPr>
          <w:rFonts w:ascii="Times New Roman" w:hAnsi="Times New Roman" w:cs="Times New Roman"/>
        </w:rPr>
      </w:pPr>
      <w:r w:rsidRPr="00816087">
        <w:rPr>
          <w:rFonts w:ascii="Times New Roman" w:hAnsi="Times New Roman" w:cs="Times New Roman"/>
        </w:rPr>
        <w:t>May 6, 2013: MUNDUS MAPP and one-year MA in Public Policy: for candidates not applying for scholarships. Complete applications must be submitted with proof of English proficiency.</w:t>
      </w:r>
    </w:p>
    <w:sectPr w:rsidR="00F058FC" w:rsidRPr="0081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150F"/>
    <w:multiLevelType w:val="multilevel"/>
    <w:tmpl w:val="1B3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E72"/>
    <w:multiLevelType w:val="multilevel"/>
    <w:tmpl w:val="AED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087"/>
    <w:rsid w:val="00816087"/>
    <w:rsid w:val="00F0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6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60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16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628">
          <w:marLeft w:val="0"/>
          <w:marRight w:val="0"/>
          <w:marTop w:val="3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6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1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29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3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01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33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67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0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6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sunited.blogspot.in/2012/12/masters-programs-in-public-poli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2013-01-19T16:19:00Z</dcterms:created>
  <dcterms:modified xsi:type="dcterms:W3CDTF">2013-01-19T16:20:00Z</dcterms:modified>
</cp:coreProperties>
</file>